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172222"/>
          <w:sz w:val="48"/>
        </w:rPr>
        <w:t>SEO Strategy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Goals and working context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Define the business context before assigning SEO tactics.</w:t>
      </w:r>
    </w:p>
    <w:p>
      <w:r>
        <w:rPr>
          <w:rFonts w:ascii="Arial" w:hAnsi="Arial"/>
          <w:sz w:val="20"/>
        </w:rPr>
        <w:t>This strategy documents how organic search should support [Client Name]'s business goals. It should connect search opportunity, site architecture, content, technical work and measurement.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Goal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SEO role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Measurement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[Goal]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[Role]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[Metric]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[Goal]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[Role]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[Metric]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Audience and market analysis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Use actual market and search evidence, not assumptions.</w:t>
      </w:r>
    </w:p>
    <w:p>
      <w:r>
        <w:rPr>
          <w:rFonts w:ascii="Arial" w:hAnsi="Arial"/>
          <w:sz w:val="20"/>
        </w:rPr>
        <w:t>Record who the site needs to reach, what they search for and what competing pages currently satisfy the intent.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Audience / market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Search behavior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Competitor pattern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[Audience]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[Search behavior]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[Pattern]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[Decision]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[Audience]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[Search behavior]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[Pattern]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[Decision]</w:t>
            </w:r>
          </w:p>
        </w:tc>
      </w:tr>
    </w:tbl>
    <w:p/>
    <w:p>
      <w:pPr>
        <w:pStyle w:val="Heading1"/>
      </w:pPr>
      <w:r>
        <w:t>Pillar strategy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Use this section to define the main strategic workstreams.</w:t>
      </w:r>
    </w:p>
    <w:p>
      <w:r>
        <w:rPr>
          <w:rFonts w:ascii="Arial" w:hAnsi="Arial"/>
          <w:sz w:val="20"/>
        </w:rPr>
        <w:t>Strategic pillars should be few enough to guide decisions and specific enough to become roadmap initiatives.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Pillar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Why it matters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Owned pages / sections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First action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[Pillar]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[Reason]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[Pillar]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[Reason]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[Pillar]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[Reason]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Roadmap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Keep the roadmap dependency-led. Do not invent dates if capacity is not confirmed.</w:t>
      </w:r>
    </w:p>
    <w:p>
      <w:r>
        <w:rPr>
          <w:rFonts w:ascii="Arial" w:hAnsi="Arial"/>
          <w:sz w:val="20"/>
        </w:rPr>
        <w:t>The roadmap should show what needs to happen first, what depends on it and who owns the next action.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Phase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Initiative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Dependency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Output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1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2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3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</w:tbl>
    <w:p/>
    <w:p>
      <w:pPr>
        <w:pStyle w:val="Heading1"/>
      </w:pPr>
      <w:r>
        <w:t>Measurement plan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Define reporting views by objective and page group.</w:t>
      </w:r>
    </w:p>
    <w:p>
      <w:r>
        <w:rPr>
          <w:rFonts w:ascii="Arial" w:hAnsi="Arial"/>
          <w:sz w:val="20"/>
        </w:rPr>
        <w:t>Measurement should show whether the strategy is working in the parts of the site it is meant to affect.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Page group / workstream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Metric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cadence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[Group]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[Metric]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[Source]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[Cadence]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[Group]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[Metric]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[Source]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[Cadence]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- SEO Strategy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seo-strate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Strategy Template</dc:title>
  <dc:subject>Free SEO strategy template</dc:subject>
  <dc:creator>seostrategy.online</dc:creator>
  <cp:keywords/>
  <dc:description>SEO Strategy Template by seostrategy.online</dc:description>
  <cp:lastModifiedBy>seostrategy.online</cp:lastModifiedBy>
  <cp:revision>1</cp:revision>
  <dcterms:created xsi:type="dcterms:W3CDTF">2026-08-19T17:00:00Z</dcterms:created>
  <dcterms:modified xsi:type="dcterms:W3CDTF">2026-08-19T17:00:00Z</dcterms:modified>
  <cp:category/>
</cp:coreProperties>
</file>